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9A" w:rsidRPr="00FF2D9A" w:rsidRDefault="00FF2D9A" w:rsidP="00FF2D9A">
      <w:pPr>
        <w:jc w:val="center"/>
        <w:rPr>
          <w:rFonts w:cs="B Nazanin"/>
          <w:b/>
          <w:bCs/>
          <w:sz w:val="28"/>
          <w:szCs w:val="28"/>
          <w:rtl/>
        </w:rPr>
      </w:pPr>
      <w:r>
        <w:rPr>
          <w:rFonts w:hint="cs"/>
          <w:b/>
          <w:bCs/>
          <w:rtl/>
        </w:rPr>
        <w:t>د</w:t>
      </w:r>
      <w:r w:rsidRPr="00FF2D9A">
        <w:rPr>
          <w:rFonts w:cs="B Nazanin" w:hint="cs"/>
          <w:b/>
          <w:bCs/>
          <w:sz w:val="28"/>
          <w:szCs w:val="28"/>
          <w:rtl/>
        </w:rPr>
        <w:t>ستورالعمل کاربا مته گازور</w:t>
      </w:r>
      <w:bookmarkStart w:id="0" w:name="_GoBack"/>
      <w:bookmarkEnd w:id="0"/>
    </w:p>
    <w:p w:rsidR="00FF2D9A" w:rsidRPr="00FF2D9A" w:rsidRDefault="00FF2D9A" w:rsidP="00FF2D9A">
      <w:pPr>
        <w:jc w:val="center"/>
        <w:rPr>
          <w:rFonts w:cs="B Nazanin"/>
          <w:b/>
          <w:bCs/>
          <w:sz w:val="28"/>
          <w:szCs w:val="28"/>
          <w:rtl/>
        </w:rPr>
      </w:pPr>
      <w:r w:rsidRPr="00FF2D9A">
        <w:rPr>
          <w:rFonts w:cs="B Nazanin" w:hint="cs"/>
          <w:b/>
          <w:bCs/>
          <w:sz w:val="28"/>
          <w:szCs w:val="28"/>
          <w:rtl/>
        </w:rPr>
        <w:t>نام درس/دروس:</w:t>
      </w:r>
    </w:p>
    <w:p w:rsidR="00FF2D9A" w:rsidRPr="00FF2D9A" w:rsidRDefault="00FF2D9A" w:rsidP="00FF2D9A">
      <w:pPr>
        <w:jc w:val="center"/>
        <w:rPr>
          <w:rFonts w:cs="B Nazanin"/>
          <w:b/>
          <w:bCs/>
          <w:sz w:val="28"/>
          <w:szCs w:val="28"/>
          <w:rtl/>
        </w:rPr>
      </w:pPr>
      <w:r w:rsidRPr="00FF2D9A">
        <w:rPr>
          <w:rFonts w:cs="B Nazanin" w:hint="cs"/>
          <w:b/>
          <w:bCs/>
          <w:sz w:val="28"/>
          <w:szCs w:val="28"/>
          <w:rtl/>
        </w:rPr>
        <w:t>ایمنی</w:t>
      </w:r>
    </w:p>
    <w:p w:rsidR="00FF2D9A" w:rsidRPr="00FF2D9A" w:rsidRDefault="00FF2D9A" w:rsidP="00FF2D9A">
      <w:pPr>
        <w:jc w:val="center"/>
        <w:rPr>
          <w:rFonts w:cs="B Nazanin"/>
          <w:b/>
          <w:bCs/>
          <w:sz w:val="28"/>
          <w:szCs w:val="28"/>
          <w:rtl/>
        </w:rPr>
      </w:pPr>
      <w:r w:rsidRPr="00FF2D9A">
        <w:rPr>
          <w:rFonts w:cs="B Nazanin" w:hint="cs"/>
          <w:b/>
          <w:bCs/>
          <w:sz w:val="28"/>
          <w:szCs w:val="28"/>
          <w:rtl/>
        </w:rPr>
        <w:t>کار آموزی2</w:t>
      </w:r>
    </w:p>
    <w:p w:rsidR="00FF2D9A" w:rsidRPr="00FF2D9A" w:rsidRDefault="00FF2D9A" w:rsidP="00FF2D9A">
      <w:pPr>
        <w:jc w:val="center"/>
        <w:rPr>
          <w:rFonts w:cs="B Nazanin"/>
          <w:b/>
          <w:bCs/>
          <w:sz w:val="28"/>
          <w:szCs w:val="28"/>
          <w:rtl/>
          <w:lang w:bidi="fa-IR"/>
        </w:rPr>
      </w:pPr>
      <w:r w:rsidRPr="00FF2D9A">
        <w:rPr>
          <w:rFonts w:cs="B Nazanin" w:hint="cs"/>
          <w:b/>
          <w:bCs/>
          <w:sz w:val="28"/>
          <w:szCs w:val="28"/>
          <w:rtl/>
        </w:rPr>
        <w:t>آزمایشگاه /کار گاه:</w:t>
      </w:r>
    </w:p>
    <w:p w:rsidR="00FF2D9A" w:rsidRPr="00FF2D9A" w:rsidRDefault="00FF2D9A" w:rsidP="00FF2D9A">
      <w:pPr>
        <w:jc w:val="center"/>
        <w:rPr>
          <w:rFonts w:cs="B Nazanin"/>
          <w:b/>
          <w:bCs/>
          <w:sz w:val="28"/>
          <w:szCs w:val="28"/>
          <w:rtl/>
          <w:lang w:bidi="fa-IR"/>
        </w:rPr>
      </w:pPr>
      <w:r w:rsidRPr="00FF2D9A">
        <w:rPr>
          <w:rFonts w:cs="B Nazanin" w:hint="cs"/>
          <w:b/>
          <w:bCs/>
          <w:sz w:val="28"/>
          <w:szCs w:val="28"/>
          <w:rtl/>
          <w:lang w:bidi="fa-IR"/>
        </w:rPr>
        <w:t>مرکز آموزش مهارت های فنی ومهندسی</w:t>
      </w:r>
    </w:p>
    <w:p w:rsidR="00FF2D9A" w:rsidRPr="00FF2D9A" w:rsidRDefault="00FF2D9A" w:rsidP="00FF2D9A">
      <w:pPr>
        <w:jc w:val="right"/>
        <w:rPr>
          <w:rFonts w:cs="B Nazanin"/>
          <w:b/>
          <w:bCs/>
          <w:color w:val="5B9BD5" w:themeColor="accent1"/>
          <w:sz w:val="28"/>
          <w:szCs w:val="28"/>
          <w:rtl/>
        </w:rPr>
      </w:pPr>
      <w:r w:rsidRPr="00FF2D9A">
        <w:rPr>
          <w:rFonts w:cs="B Nazanin" w:hint="cs"/>
          <w:b/>
          <w:bCs/>
          <w:color w:val="5B9BD5" w:themeColor="accent1"/>
          <w:sz w:val="28"/>
          <w:szCs w:val="28"/>
          <w:rtl/>
        </w:rPr>
        <w:t>1-هدف:</w:t>
      </w:r>
    </w:p>
    <w:p w:rsidR="00FF2D9A" w:rsidRPr="00FF2D9A" w:rsidRDefault="00FF2D9A" w:rsidP="00FF2D9A">
      <w:pPr>
        <w:jc w:val="right"/>
        <w:rPr>
          <w:rFonts w:cs="B Nazanin"/>
          <w:b/>
          <w:bCs/>
          <w:sz w:val="28"/>
          <w:szCs w:val="28"/>
          <w:rtl/>
        </w:rPr>
      </w:pPr>
      <w:r w:rsidRPr="00FF2D9A">
        <w:rPr>
          <w:rFonts w:cs="B Nazanin" w:hint="cs"/>
          <w:b/>
          <w:bCs/>
          <w:sz w:val="28"/>
          <w:szCs w:val="28"/>
          <w:rtl/>
        </w:rPr>
        <w:t>تشریح نحوه کار وآیین کار ایمن با</w:t>
      </w:r>
      <w:r>
        <w:rPr>
          <w:rFonts w:cs="B Nazanin" w:hint="cs"/>
          <w:b/>
          <w:bCs/>
          <w:sz w:val="28"/>
          <w:szCs w:val="28"/>
          <w:rtl/>
        </w:rPr>
        <w:t>مته گازور</w:t>
      </w:r>
    </w:p>
    <w:p w:rsidR="00FF2D9A" w:rsidRPr="00FF2D9A" w:rsidRDefault="00FF2D9A" w:rsidP="00FF2D9A">
      <w:pPr>
        <w:jc w:val="right"/>
        <w:rPr>
          <w:rFonts w:cs="B Nazanin"/>
          <w:b/>
          <w:bCs/>
          <w:color w:val="5B9BD5" w:themeColor="accent1"/>
          <w:sz w:val="28"/>
          <w:szCs w:val="28"/>
          <w:rtl/>
        </w:rPr>
      </w:pPr>
      <w:r w:rsidRPr="00FF2D9A">
        <w:rPr>
          <w:rFonts w:cs="B Nazanin" w:hint="cs"/>
          <w:b/>
          <w:bCs/>
          <w:color w:val="5B9BD5" w:themeColor="accent1"/>
          <w:sz w:val="28"/>
          <w:szCs w:val="28"/>
          <w:rtl/>
        </w:rPr>
        <w:t>2-دامنه کاربرد:</w:t>
      </w:r>
    </w:p>
    <w:p w:rsidR="00FF2D9A" w:rsidRPr="00FF2D9A" w:rsidRDefault="00FF2D9A" w:rsidP="00FF2D9A">
      <w:pPr>
        <w:jc w:val="right"/>
        <w:rPr>
          <w:rFonts w:cs="B Nazanin"/>
          <w:b/>
          <w:bCs/>
          <w:sz w:val="28"/>
          <w:szCs w:val="28"/>
          <w:rtl/>
        </w:rPr>
      </w:pPr>
      <w:r w:rsidRPr="00FF2D9A">
        <w:rPr>
          <w:rFonts w:cs="B Nazanin" w:hint="cs"/>
          <w:b/>
          <w:bCs/>
          <w:sz w:val="28"/>
          <w:szCs w:val="28"/>
          <w:rtl/>
        </w:rPr>
        <w:t>دانشجویان ترم سوم وهشتم کارشناسی رشته مهندسی رشته بهداشت حرفه ای وایمنی کار</w:t>
      </w:r>
    </w:p>
    <w:p w:rsidR="00FF2D9A" w:rsidRPr="00FF2D9A" w:rsidRDefault="00FF2D9A" w:rsidP="00FF2D9A">
      <w:pPr>
        <w:jc w:val="right"/>
        <w:rPr>
          <w:rFonts w:cs="B Nazanin"/>
          <w:b/>
          <w:bCs/>
          <w:color w:val="5B9BD5" w:themeColor="accent1"/>
          <w:sz w:val="28"/>
          <w:szCs w:val="28"/>
          <w:rtl/>
        </w:rPr>
      </w:pPr>
      <w:r w:rsidRPr="00FF2D9A">
        <w:rPr>
          <w:rFonts w:cs="B Nazanin" w:hint="cs"/>
          <w:b/>
          <w:bCs/>
          <w:color w:val="5B9BD5" w:themeColor="accent1"/>
          <w:sz w:val="28"/>
          <w:szCs w:val="28"/>
          <w:rtl/>
        </w:rPr>
        <w:t>3-مسئولیت:</w:t>
      </w:r>
    </w:p>
    <w:p w:rsidR="00FF2D9A" w:rsidRPr="00FF2D9A" w:rsidRDefault="00FF2D9A" w:rsidP="00FF2D9A">
      <w:pPr>
        <w:jc w:val="right"/>
        <w:rPr>
          <w:rFonts w:cs="B Nazanin"/>
          <w:b/>
          <w:bCs/>
          <w:sz w:val="28"/>
          <w:szCs w:val="28"/>
          <w:rtl/>
        </w:rPr>
      </w:pPr>
      <w:r w:rsidRPr="00FF2D9A">
        <w:rPr>
          <w:rFonts w:cs="B Nazanin" w:hint="cs"/>
          <w:b/>
          <w:bCs/>
          <w:sz w:val="28"/>
          <w:szCs w:val="28"/>
          <w:rtl/>
        </w:rPr>
        <w:t>1-کلیه دانشجویان دوره کارشناسی رشته بهداشت حرفه ای مسئولیت اجرای این دستورالعمل رابه عهده دارند.</w:t>
      </w:r>
    </w:p>
    <w:p w:rsidR="00FF2D9A" w:rsidRPr="00FF2D9A" w:rsidRDefault="00FF2D9A" w:rsidP="00FF2D9A">
      <w:pPr>
        <w:jc w:val="right"/>
        <w:rPr>
          <w:rFonts w:cs="B Nazanin"/>
          <w:b/>
          <w:bCs/>
          <w:sz w:val="28"/>
          <w:szCs w:val="28"/>
          <w:rtl/>
        </w:rPr>
      </w:pPr>
      <w:r w:rsidRPr="00FF2D9A">
        <w:rPr>
          <w:rFonts w:cs="B Nazanin" w:hint="cs"/>
          <w:b/>
          <w:bCs/>
          <w:sz w:val="28"/>
          <w:szCs w:val="28"/>
          <w:rtl/>
        </w:rPr>
        <w:t>2-اساتید راهنما ومسئول درس مسئولیت نظارت بر حسن اجرای مغاد این دستورالعمل را به عهده دارند.</w:t>
      </w:r>
    </w:p>
    <w:p w:rsidR="00FF2D9A" w:rsidRPr="00FF2D9A" w:rsidRDefault="00FF2D9A" w:rsidP="00FF2D9A">
      <w:pPr>
        <w:jc w:val="right"/>
        <w:rPr>
          <w:rFonts w:cs="B Nazanin"/>
          <w:b/>
          <w:bCs/>
          <w:color w:val="5B9BD5" w:themeColor="accent1"/>
          <w:sz w:val="28"/>
          <w:szCs w:val="28"/>
          <w:rtl/>
        </w:rPr>
      </w:pPr>
      <w:r w:rsidRPr="00FF2D9A">
        <w:rPr>
          <w:rFonts w:cs="B Nazanin" w:hint="cs"/>
          <w:b/>
          <w:bCs/>
          <w:color w:val="5B9BD5" w:themeColor="accent1"/>
          <w:sz w:val="28"/>
          <w:szCs w:val="28"/>
          <w:rtl/>
        </w:rPr>
        <w:t>4-تعاریف (درحال حاضر فاقد تعریف)</w:t>
      </w:r>
    </w:p>
    <w:p w:rsidR="00FF2D9A" w:rsidRDefault="00FF2D9A" w:rsidP="00FF2D9A">
      <w:pPr>
        <w:jc w:val="right"/>
        <w:rPr>
          <w:rFonts w:cs="B Nazanin" w:hint="cs"/>
          <w:b/>
          <w:bCs/>
          <w:color w:val="5B9BD5" w:themeColor="accent1"/>
          <w:sz w:val="28"/>
          <w:szCs w:val="28"/>
          <w:rtl/>
        </w:rPr>
      </w:pPr>
      <w:r w:rsidRPr="00FF2D9A">
        <w:rPr>
          <w:rFonts w:cs="B Nazanin" w:hint="cs"/>
          <w:b/>
          <w:bCs/>
          <w:color w:val="5B9BD5" w:themeColor="accent1"/>
          <w:sz w:val="28"/>
          <w:szCs w:val="28"/>
          <w:rtl/>
        </w:rPr>
        <w:t>5-شرح دستورالعمل</w:t>
      </w:r>
      <w:r>
        <w:rPr>
          <w:rFonts w:cs="B Nazanin" w:hint="cs"/>
          <w:b/>
          <w:bCs/>
          <w:color w:val="5B9BD5" w:themeColor="accent1"/>
          <w:sz w:val="28"/>
          <w:szCs w:val="28"/>
          <w:rtl/>
        </w:rPr>
        <w:t>:</w:t>
      </w:r>
    </w:p>
    <w:p w:rsidR="00FF2D9A" w:rsidRDefault="00FF2D9A" w:rsidP="00FF2D9A">
      <w:pPr>
        <w:jc w:val="right"/>
        <w:rPr>
          <w:rFonts w:cs="B Nazanin"/>
          <w:b/>
          <w:bCs/>
          <w:color w:val="5B9BD5" w:themeColor="accent1"/>
          <w:sz w:val="28"/>
          <w:szCs w:val="28"/>
          <w:rtl/>
        </w:rPr>
      </w:pPr>
    </w:p>
    <w:p w:rsidR="00FF2D9A" w:rsidRDefault="00FF2D9A" w:rsidP="00FF2D9A">
      <w:pPr>
        <w:jc w:val="right"/>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 با مته گازور</w:t>
      </w:r>
    </w:p>
    <w:p w:rsidR="00FF2D9A" w:rsidRPr="008D0CCA" w:rsidRDefault="00FF2D9A" w:rsidP="008D0CCA">
      <w:pPr>
        <w:bidi/>
        <w:jc w:val="both"/>
        <w:rPr>
          <w:rFonts w:cs="B Nazanin"/>
          <w:b/>
          <w:bCs/>
          <w:color w:val="5B9BD5" w:themeColor="accent1"/>
          <w:sz w:val="24"/>
          <w:szCs w:val="24"/>
          <w:rtl/>
        </w:rPr>
      </w:pPr>
      <w:r w:rsidRPr="008D0CCA">
        <w:rPr>
          <w:rFonts w:cs="B Nazanin"/>
          <w:color w:val="000000" w:themeColor="text1"/>
          <w:sz w:val="24"/>
          <w:szCs w:val="24"/>
          <w:rtl/>
        </w:rPr>
        <w:t>گاهی در کار با</w:t>
      </w:r>
      <w:r w:rsidRPr="008D0CCA">
        <w:rPr>
          <w:rFonts w:ascii="Cambria" w:hAnsi="Cambria" w:cs="Cambria" w:hint="cs"/>
          <w:color w:val="000000" w:themeColor="text1"/>
          <w:sz w:val="24"/>
          <w:szCs w:val="24"/>
          <w:rtl/>
        </w:rPr>
        <w:t> </w:t>
      </w:r>
      <w:hyperlink r:id="rId6" w:history="1">
        <w:r w:rsidRPr="008D0CCA">
          <w:rPr>
            <w:rStyle w:val="Hyperlink"/>
            <w:rFonts w:cs="B Nazanin"/>
            <w:color w:val="000000" w:themeColor="text1"/>
            <w:sz w:val="24"/>
            <w:szCs w:val="24"/>
            <w:rtl/>
          </w:rPr>
          <w:t>انواع چوب</w:t>
        </w:r>
      </w:hyperlink>
      <w:r w:rsidRPr="008D0CCA">
        <w:rPr>
          <w:rFonts w:cs="B Nazanin"/>
          <w:b/>
          <w:bCs/>
          <w:color w:val="5B9BD5" w:themeColor="accent1"/>
          <w:sz w:val="24"/>
          <w:szCs w:val="24"/>
        </w:rPr>
        <w:t> </w:t>
      </w:r>
      <w:r w:rsidRPr="008D0CCA">
        <w:rPr>
          <w:rFonts w:cs="B Nazanin"/>
          <w:color w:val="000000" w:themeColor="text1"/>
          <w:sz w:val="24"/>
          <w:szCs w:val="24"/>
          <w:rtl/>
        </w:rPr>
        <w:t>و نجاری به یک سوراخ نسبتاً صاف و دقیق با انتهای پخ و صاف احتیاج است و این درست زمانی که از اتصال دوبل و میخ‌های چوبی در تخت سه‌لا و الوارهای دیگر استفاده می‌کنیم بسیار قابل توجه است. مته‌های برگی برش پر سرعتی دارند اما حفره‌های ایجاد شده اصلا صاف نیستند(اگر آشنا نیستید مطلب</w:t>
      </w:r>
      <w:r w:rsidRPr="008D0CCA">
        <w:rPr>
          <w:rFonts w:ascii="Cambria" w:hAnsi="Cambria" w:cs="Cambria" w:hint="cs"/>
          <w:color w:val="000000" w:themeColor="text1"/>
          <w:sz w:val="24"/>
          <w:szCs w:val="24"/>
          <w:rtl/>
        </w:rPr>
        <w:t> </w:t>
      </w:r>
      <w:hyperlink r:id="rId7" w:history="1">
        <w:r w:rsidRPr="008D0CCA">
          <w:rPr>
            <w:rStyle w:val="Hyperlink"/>
            <w:rFonts w:cs="B Nazanin"/>
            <w:color w:val="000000" w:themeColor="text1"/>
            <w:sz w:val="24"/>
            <w:szCs w:val="24"/>
            <w:rtl/>
          </w:rPr>
          <w:t>مته برگی چیست</w:t>
        </w:r>
      </w:hyperlink>
      <w:r w:rsidRPr="008D0CCA">
        <w:rPr>
          <w:rFonts w:cs="B Nazanin"/>
          <w:color w:val="000000" w:themeColor="text1"/>
          <w:sz w:val="24"/>
          <w:szCs w:val="24"/>
        </w:rPr>
        <w:t> </w:t>
      </w:r>
      <w:r w:rsidRPr="008D0CCA">
        <w:rPr>
          <w:rFonts w:cs="B Nazanin"/>
          <w:color w:val="000000" w:themeColor="text1"/>
          <w:sz w:val="24"/>
          <w:szCs w:val="24"/>
          <w:rtl/>
        </w:rPr>
        <w:t>را مطالعه کنید)، ضمن اینکه احتمال شعله ور کردن انتهای سوراخ توسط این مته زیاد است. مته مارپیچ می‌تواند سوراخ به نسبت صافی ایجاد کند اما انتهای سوراخ به صورت مخروطی در آمده و معمولاً برای قطرهای بالای 12 میلی متر استفاده نمی‌شوند</w:t>
      </w:r>
      <w:r w:rsidRPr="008D0CCA">
        <w:rPr>
          <w:rFonts w:cs="B Nazanin"/>
          <w:b/>
          <w:bCs/>
          <w:color w:val="5B9BD5" w:themeColor="accent1"/>
          <w:sz w:val="24"/>
          <w:szCs w:val="24"/>
        </w:rPr>
        <w:t>.</w:t>
      </w:r>
    </w:p>
    <w:p w:rsidR="0004142A" w:rsidRPr="008D0CCA" w:rsidRDefault="00FF2D9A" w:rsidP="008D0CCA">
      <w:pPr>
        <w:bidi/>
        <w:jc w:val="both"/>
        <w:rPr>
          <w:rFonts w:cs="B Nazanin"/>
          <w:sz w:val="24"/>
          <w:szCs w:val="24"/>
          <w:rtl/>
        </w:rPr>
      </w:pPr>
      <w:r w:rsidRPr="008D0CCA">
        <w:rPr>
          <w:rFonts w:cs="B Nazanin"/>
          <w:sz w:val="24"/>
          <w:szCs w:val="24"/>
          <w:rtl/>
        </w:rPr>
        <w:t>سرعت دریل کردن با مته‌ی مارپیچ مدل آگر یا داگلاس هم بسیار بالاست اما سوراخ‌های ایجاد شده به دلیل خشن بودن نوع برش هیچ کدام از فاکتورهای یک سوراخ کاری بی‌نقص و صاف را ندارند. سوراخ اره ها می‌توانند سوراخ‌هایی با قطر بالای 10 سانتی متر را ایجاد کنند اما نمی‌توان سوراخی با عمق جزئی توسط این اره ها زد. برای ایجاد حفره برای میخ چوبی در اتصال دوبل (با انتهای مربعی) بهترین انتخاب از بین گزینه‌های گفته شده مته‌ی برگی (که ممکن است لبه‌های خشنی بر جای گذارد) و مته‌ی مارپیچ است (که فقط در سایزهای کوچک موجود است و همین‌طور انتهای حفره را مخروطی شکل خواهد کرد</w:t>
      </w:r>
      <w:r w:rsidRPr="008D0CCA">
        <w:rPr>
          <w:rFonts w:cs="B Nazanin"/>
          <w:sz w:val="24"/>
          <w:szCs w:val="24"/>
        </w:rPr>
        <w:t>).</w:t>
      </w:r>
    </w:p>
    <w:p w:rsidR="008D0CCA" w:rsidRPr="008D0CCA" w:rsidRDefault="008D0CCA" w:rsidP="008D0CCA">
      <w:pPr>
        <w:bidi/>
        <w:jc w:val="both"/>
        <w:rPr>
          <w:rFonts w:cs="B Nazanin"/>
          <w:sz w:val="24"/>
          <w:szCs w:val="24"/>
        </w:rPr>
      </w:pPr>
      <w:r w:rsidRPr="008D0CCA">
        <w:rPr>
          <w:rFonts w:cs="B Nazanin"/>
          <w:sz w:val="24"/>
          <w:szCs w:val="24"/>
          <w:rtl/>
        </w:rPr>
        <w:t>در این مواقع بهترین گزینه</w:t>
      </w:r>
      <w:r w:rsidRPr="008D0CCA">
        <w:rPr>
          <w:rFonts w:ascii="Cambria" w:hAnsi="Cambria" w:cs="Cambria" w:hint="cs"/>
          <w:sz w:val="24"/>
          <w:szCs w:val="24"/>
          <w:rtl/>
        </w:rPr>
        <w:t> </w:t>
      </w:r>
      <w:hyperlink r:id="rId8" w:history="1">
        <w:r w:rsidRPr="008D0CCA">
          <w:rPr>
            <w:rStyle w:val="Hyperlink"/>
            <w:rFonts w:cs="B Nazanin"/>
            <w:sz w:val="24"/>
            <w:szCs w:val="24"/>
            <w:rtl/>
          </w:rPr>
          <w:t>مته گازور</w:t>
        </w:r>
      </w:hyperlink>
      <w:r w:rsidRPr="008D0CCA">
        <w:rPr>
          <w:rFonts w:cs="B Nazanin"/>
          <w:sz w:val="24"/>
          <w:szCs w:val="24"/>
        </w:rPr>
        <w:t> </w:t>
      </w:r>
      <w:r w:rsidRPr="008D0CCA">
        <w:rPr>
          <w:rFonts w:cs="B Nazanin"/>
          <w:sz w:val="24"/>
          <w:szCs w:val="24"/>
          <w:rtl/>
        </w:rPr>
        <w:t>است که دقیقا به منظور ایجاد حفره‌های دقیق با انتهای پخ و یک ورودی برش خورده‌ی تمیز طراحی شده است که خرده چوب کمی (در هر نوع چوبی) تولید خواهد کرد. مته‌ی گازور تنوع بسیار کمی دارد اما نکته‌ی اصلی این مته برش استوانه‌ای آن است که مانند دو تیغه‌ی اسکنه که به صورت چرخشی برش می‌دهند حفره را ایجاد می‌کنند. همان گونه که مته به دور نقطه‌ی مرکزی می‌چرخد، دو تیغه چوب را برش داده و تکه‌های آن را خارج می‌کنند. اگر تیغه‌های مته‌ی گازور بسیار تیز باشد برش‌ها مانند قسمتی از پوست یک سیب بسیار نازک می‌شود</w:t>
      </w:r>
      <w:r w:rsidRPr="008D0CCA">
        <w:rPr>
          <w:rFonts w:cs="B Nazanin"/>
          <w:sz w:val="24"/>
          <w:szCs w:val="24"/>
        </w:rPr>
        <w:t>.</w:t>
      </w:r>
    </w:p>
    <w:p w:rsidR="008D0CCA" w:rsidRPr="008D0CCA" w:rsidRDefault="008D0CCA" w:rsidP="008D0CCA">
      <w:pPr>
        <w:bidi/>
        <w:jc w:val="both"/>
        <w:rPr>
          <w:rFonts w:cs="B Nazanin"/>
          <w:sz w:val="24"/>
          <w:szCs w:val="24"/>
        </w:rPr>
      </w:pPr>
      <w:r w:rsidRPr="008D0CCA">
        <w:rPr>
          <w:rFonts w:cs="B Nazanin"/>
          <w:sz w:val="24"/>
          <w:szCs w:val="24"/>
          <w:rtl/>
        </w:rPr>
        <w:t>بیشتر مته‌های گازور لبه‌های صاف و نرمی دارند که مته را در مرکزیت سوراخ نگه می‌دارد و مانند یک تیز‌کن اطراف سوراخ را صاف می‌کند. فرقی نمی‌کند که سوراخ به صورت چهارگوش ایجاد شده یا زاویه دار در هر دو حالت انتهای حفره، عمود بر محور طولی شفت مته باقی می‌ماند</w:t>
      </w:r>
      <w:r w:rsidRPr="008D0CCA">
        <w:rPr>
          <w:rFonts w:cs="B Nazanin"/>
          <w:sz w:val="24"/>
          <w:szCs w:val="24"/>
        </w:rPr>
        <w:t>.</w:t>
      </w:r>
    </w:p>
    <w:p w:rsidR="008D0CCA" w:rsidRPr="008D0CCA" w:rsidRDefault="008D0CCA" w:rsidP="008D0CCA">
      <w:pPr>
        <w:bidi/>
        <w:jc w:val="both"/>
        <w:rPr>
          <w:rFonts w:cs="B Nazanin"/>
          <w:sz w:val="24"/>
          <w:szCs w:val="24"/>
        </w:rPr>
      </w:pPr>
      <w:r w:rsidRPr="008D0CCA">
        <w:rPr>
          <w:rFonts w:cs="B Nazanin"/>
          <w:sz w:val="24"/>
          <w:szCs w:val="24"/>
          <w:rtl/>
        </w:rPr>
        <w:t>سوراخی که برای میخ چوبی در کار ایجاد کرده‌ایم با داشتن حفره‌ای صیقلی و با انتهای صاف کار را برای چسباندن میخ چوبی درون حفره‌ها بسیار راحت می‌کند</w:t>
      </w:r>
      <w:r w:rsidRPr="008D0CCA">
        <w:rPr>
          <w:rFonts w:cs="B Nazanin"/>
          <w:sz w:val="24"/>
          <w:szCs w:val="24"/>
        </w:rPr>
        <w:t>.</w:t>
      </w:r>
    </w:p>
    <w:p w:rsidR="008D0CCA" w:rsidRPr="008D0CCA" w:rsidRDefault="008D0CCA" w:rsidP="008D0CCA">
      <w:pPr>
        <w:jc w:val="right"/>
        <w:rPr>
          <w:rFonts w:cs="B Nazanin"/>
          <w:b/>
          <w:bCs/>
          <w:color w:val="5B9BD5" w:themeColor="accent1"/>
          <w:sz w:val="24"/>
          <w:szCs w:val="24"/>
        </w:rPr>
      </w:pPr>
      <w:r w:rsidRPr="008D0CCA">
        <w:rPr>
          <w:rFonts w:cs="B Nazanin"/>
          <w:b/>
          <w:bCs/>
          <w:color w:val="5B9BD5" w:themeColor="accent1"/>
          <w:sz w:val="24"/>
          <w:szCs w:val="24"/>
          <w:rtl/>
        </w:rPr>
        <w:t>سایزهای مته گازور</w:t>
      </w:r>
    </w:p>
    <w:p w:rsidR="008D0CCA" w:rsidRPr="008D0CCA" w:rsidRDefault="008D0CCA" w:rsidP="008D0CCA">
      <w:pPr>
        <w:bidi/>
        <w:jc w:val="right"/>
      </w:pPr>
      <w:r w:rsidRPr="008D0CCA">
        <w:rPr>
          <w:color w:val="000000" w:themeColor="text1"/>
          <w:rtl/>
        </w:rPr>
        <w:t>مته‌های گازور </w:t>
      </w:r>
      <w:hyperlink r:id="rId9" w:history="1">
        <w:r w:rsidRPr="008D0CCA">
          <w:rPr>
            <w:rStyle w:val="Hyperlink"/>
            <w:color w:val="000000" w:themeColor="text1"/>
            <w:rtl/>
          </w:rPr>
          <w:t>لولا</w:t>
        </w:r>
      </w:hyperlink>
      <w:r w:rsidRPr="008D0CCA">
        <w:rPr>
          <w:color w:val="000000" w:themeColor="text1"/>
        </w:rPr>
        <w:t> </w:t>
      </w:r>
      <w:r w:rsidRPr="008D0CCA">
        <w:rPr>
          <w:color w:val="000000" w:themeColor="text1"/>
          <w:rtl/>
        </w:rPr>
        <w:t xml:space="preserve">کابینت معمولاً در سایزهای مختلف در بسته بندی‌ موجود هستند. با این وجود بعضی از ابزار فروشی‌ها این مته‌ها را به صورت جداگانه به </w:t>
      </w:r>
      <w:r w:rsidRPr="008D0CCA">
        <w:rPr>
          <w:rtl/>
        </w:rPr>
        <w:t>فروش می‌رسانند. در اکثر بسته بندی‌ها ، سایز </w:t>
      </w:r>
      <w:hyperlink r:id="rId10" w:history="1">
        <w:r w:rsidRPr="008D0CCA">
          <w:rPr>
            <w:rStyle w:val="Hyperlink"/>
            <w:rtl/>
          </w:rPr>
          <w:t>مته</w:t>
        </w:r>
      </w:hyperlink>
      <w:r w:rsidRPr="008D0CCA">
        <w:t> </w:t>
      </w:r>
      <w:r w:rsidRPr="008D0CCA">
        <w:rPr>
          <w:rtl/>
        </w:rPr>
        <w:t>از 9 میلی متر شروع شده و تا 25 میلی متر ادامه دارد</w:t>
      </w:r>
      <w:r w:rsidRPr="008D0CCA">
        <w:t>.</w:t>
      </w:r>
    </w:p>
    <w:p w:rsidR="008D0CCA" w:rsidRPr="008D0CCA" w:rsidRDefault="008D0CCA" w:rsidP="008D0CCA">
      <w:pPr>
        <w:bidi/>
      </w:pPr>
      <w:r w:rsidRPr="008D0CCA">
        <w:rPr>
          <w:rtl/>
        </w:rPr>
        <w:t>البته بعضی مواقع می‌توانیم مته‌ی گازور را در قطرهای بزرگ‌تر هم پیدا کنیم ( مثلاً بالای 50 میلی متر) اما به ندرت در سایزی کوچک‌تر از 9 میلی متر پیدا می‌شود</w:t>
      </w:r>
      <w:r w:rsidRPr="008D0CCA">
        <w:t>.</w:t>
      </w:r>
    </w:p>
    <w:p w:rsidR="008D0CCA" w:rsidRPr="008D0CCA" w:rsidRDefault="008D0CCA" w:rsidP="008D0CCA">
      <w:pPr>
        <w:jc w:val="right"/>
        <w:rPr>
          <w:rFonts w:cs="B Nazanin"/>
          <w:b/>
          <w:bCs/>
          <w:sz w:val="24"/>
          <w:szCs w:val="24"/>
        </w:rPr>
      </w:pPr>
      <w:r w:rsidRPr="008D0CCA">
        <w:rPr>
          <w:rFonts w:cs="B Nazanin"/>
          <w:b/>
          <w:bCs/>
          <w:color w:val="5B9BD5" w:themeColor="accent1"/>
          <w:sz w:val="24"/>
          <w:szCs w:val="24"/>
          <w:rtl/>
        </w:rPr>
        <w:lastRenderedPageBreak/>
        <w:t>نحوه استفاده از مته گازور</w:t>
      </w:r>
    </w:p>
    <w:p w:rsidR="008D0CCA" w:rsidRPr="008D0CCA" w:rsidRDefault="008D0CCA" w:rsidP="008D0CCA">
      <w:pPr>
        <w:bidi/>
        <w:rPr>
          <w:color w:val="000000" w:themeColor="text1"/>
        </w:rPr>
      </w:pPr>
      <w:r w:rsidRPr="008D0CCA">
        <w:rPr>
          <w:color w:val="000000" w:themeColor="text1"/>
          <w:rtl/>
        </w:rPr>
        <w:t>مته‌ی گازور گزینه‌ی بسیار مناسبی برای </w:t>
      </w:r>
      <w:hyperlink r:id="rId11" w:history="1">
        <w:r w:rsidRPr="008D0CCA">
          <w:rPr>
            <w:rStyle w:val="Hyperlink"/>
            <w:color w:val="000000" w:themeColor="text1"/>
            <w:rtl/>
          </w:rPr>
          <w:t>دریل ستونی</w:t>
        </w:r>
      </w:hyperlink>
      <w:r w:rsidRPr="008D0CCA">
        <w:rPr>
          <w:color w:val="000000" w:themeColor="text1"/>
        </w:rPr>
        <w:t> </w:t>
      </w:r>
      <w:r w:rsidRPr="008D0CCA">
        <w:rPr>
          <w:rFonts w:cs="B Nazanin"/>
          <w:color w:val="000000" w:themeColor="text1"/>
          <w:sz w:val="24"/>
          <w:szCs w:val="24"/>
          <w:rtl/>
        </w:rPr>
        <w:t>و سه نظاام دستگاه تراش است. به دلیل نوع قرار گیری تیغه‌ها در انتهای مته و برشی که به این صورت بر چوب می‌زنند به مقداری فشار به سمت پایین احتیاج است که در این صورت، استفاده از دریل‌های برقی دستی (شارژی و غیره) بازده خیلی کمتری دارد. با این وجود با استفاده از</w:t>
      </w:r>
      <w:r w:rsidRPr="008D0CCA">
        <w:rPr>
          <w:rFonts w:ascii="Cambria" w:hAnsi="Cambria" w:cs="Cambria" w:hint="cs"/>
          <w:color w:val="000000" w:themeColor="text1"/>
          <w:sz w:val="24"/>
          <w:szCs w:val="24"/>
          <w:rtl/>
        </w:rPr>
        <w:t> </w:t>
      </w:r>
      <w:hyperlink r:id="rId12" w:history="1">
        <w:r w:rsidRPr="008D0CCA">
          <w:rPr>
            <w:rStyle w:val="Hyperlink"/>
            <w:rFonts w:cs="B Nazanin"/>
            <w:color w:val="000000" w:themeColor="text1"/>
            <w:sz w:val="24"/>
            <w:szCs w:val="24"/>
            <w:rtl/>
          </w:rPr>
          <w:t>سوراخکاری با دریل ستونی</w:t>
        </w:r>
      </w:hyperlink>
      <w:r w:rsidRPr="008D0CCA">
        <w:rPr>
          <w:rFonts w:cs="B Nazanin"/>
          <w:color w:val="000000" w:themeColor="text1"/>
          <w:sz w:val="24"/>
          <w:szCs w:val="24"/>
          <w:rtl/>
        </w:rPr>
        <w:t>، مته‌ی گازور می‌تواند با برشی با زاویه و یا برشی در طول لبه‌ی کار ایجاد کند، کاری که به سختی با مته‌ی مارپیچ و مته‌ی برگی اتفاق می‌افتد</w:t>
      </w:r>
      <w:r w:rsidRPr="008D0CCA">
        <w:rPr>
          <w:color w:val="000000" w:themeColor="text1"/>
        </w:rPr>
        <w:t>.</w:t>
      </w:r>
    </w:p>
    <w:p w:rsidR="008D0CCA" w:rsidRPr="008D0CCA" w:rsidRDefault="008D0CCA" w:rsidP="008D0CCA">
      <w:pPr>
        <w:bidi/>
        <w:rPr>
          <w:rFonts w:cs="B Nazanin"/>
          <w:b/>
          <w:bCs/>
          <w:color w:val="5B9BD5" w:themeColor="accent1"/>
          <w:sz w:val="24"/>
          <w:szCs w:val="24"/>
        </w:rPr>
      </w:pPr>
      <w:r w:rsidRPr="008D0CCA">
        <w:rPr>
          <w:rFonts w:cs="B Nazanin"/>
          <w:b/>
          <w:bCs/>
          <w:color w:val="5B9BD5" w:themeColor="accent1"/>
          <w:sz w:val="24"/>
          <w:szCs w:val="24"/>
          <w:rtl/>
        </w:rPr>
        <w:t>معایب مته گازور</w:t>
      </w:r>
    </w:p>
    <w:p w:rsidR="008D0CCA" w:rsidRPr="008D0CCA" w:rsidRDefault="008D0CCA" w:rsidP="008D0CCA">
      <w:pPr>
        <w:bidi/>
        <w:rPr>
          <w:rFonts w:cs="B Nazanin"/>
          <w:sz w:val="24"/>
          <w:szCs w:val="24"/>
        </w:rPr>
      </w:pPr>
      <w:r w:rsidRPr="008D0CCA">
        <w:rPr>
          <w:rFonts w:cs="B Nazanin"/>
          <w:sz w:val="24"/>
          <w:szCs w:val="24"/>
          <w:rtl/>
        </w:rPr>
        <w:t>با وجود تمام مزیت‌های موجود، این مته ها اشکالات خود را نیز دارند. برای مثال برش توسط این مته‌ها بسیار آرام است و در صورت تیز نبودن مته امکان داغ شدن آن وجود دارد</w:t>
      </w:r>
      <w:r w:rsidRPr="008D0CCA">
        <w:rPr>
          <w:rFonts w:cs="B Nazanin"/>
          <w:sz w:val="24"/>
          <w:szCs w:val="24"/>
        </w:rPr>
        <w:t>.</w:t>
      </w:r>
    </w:p>
    <w:p w:rsidR="008D0CCA" w:rsidRPr="008D0CCA" w:rsidRDefault="008D0CCA" w:rsidP="008D0CCA">
      <w:pPr>
        <w:bidi/>
      </w:pPr>
      <w:r w:rsidRPr="008D0CCA">
        <w:rPr>
          <w:rFonts w:cs="B Nazanin"/>
          <w:sz w:val="24"/>
          <w:szCs w:val="24"/>
          <w:rtl/>
        </w:rPr>
        <w:t>برخلاف مته‌های مارپیچ و مته‌های برگی، مته‌ی گازور نمی‌تواند به خوبی عمل خروج خرده های چوب از حفره ایجاد کرده را خارج کند و این باعث می‌شود بعد از اتمام کار مجبور شوید اضافات کار را از حفره خارج کنید</w:t>
      </w:r>
      <w:r w:rsidRPr="008D0CCA">
        <w:t>.</w:t>
      </w:r>
    </w:p>
    <w:p w:rsidR="008D0CCA" w:rsidRDefault="008D0CCA" w:rsidP="00FF2D9A">
      <w:r>
        <w:rPr>
          <w:noProof/>
        </w:rPr>
        <w:drawing>
          <wp:inline distT="0" distB="0" distL="0" distR="0">
            <wp:extent cx="5943600" cy="3962400"/>
            <wp:effectExtent l="0" t="0" r="0" b="0"/>
            <wp:docPr id="2" name="Picture 2" descr="C:\Users\aftabsavar\Desktop\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1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sectPr w:rsidR="008D0CC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4D" w:rsidRDefault="006C644D" w:rsidP="007F2511">
      <w:pPr>
        <w:spacing w:after="0" w:line="240" w:lineRule="auto"/>
      </w:pPr>
      <w:r>
        <w:separator/>
      </w:r>
    </w:p>
  </w:endnote>
  <w:endnote w:type="continuationSeparator" w:id="0">
    <w:p w:rsidR="006C644D" w:rsidRDefault="006C644D" w:rsidP="007F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47" w:type="dxa"/>
      <w:tblLook w:val="04A0" w:firstRow="1" w:lastRow="0" w:firstColumn="1" w:lastColumn="0" w:noHBand="0" w:noVBand="1"/>
    </w:tblPr>
    <w:tblGrid>
      <w:gridCol w:w="3263"/>
      <w:gridCol w:w="3825"/>
      <w:gridCol w:w="2977"/>
    </w:tblGrid>
    <w:tr w:rsidR="00FF2D9A" w:rsidTr="00FF2D9A">
      <w:tc>
        <w:tcPr>
          <w:tcW w:w="3263" w:type="dxa"/>
        </w:tcPr>
        <w:p w:rsidR="00FF2D9A" w:rsidRPr="00FF2D9A" w:rsidRDefault="00FF2D9A" w:rsidP="00FF2D9A">
          <w:pPr>
            <w:pStyle w:val="Footer"/>
            <w:jc w:val="right"/>
            <w:rPr>
              <w:rFonts w:cs="B Nazanin" w:hint="cs"/>
              <w:b/>
              <w:bCs/>
              <w:color w:val="5B9BD5" w:themeColor="accent1"/>
              <w:sz w:val="24"/>
              <w:szCs w:val="24"/>
              <w:rtl/>
            </w:rPr>
          </w:pPr>
          <w:r w:rsidRPr="00FF2D9A">
            <w:rPr>
              <w:rFonts w:cs="B Nazanin" w:hint="cs"/>
              <w:b/>
              <w:bCs/>
              <w:color w:val="5B9BD5" w:themeColor="accent1"/>
              <w:sz w:val="24"/>
              <w:szCs w:val="24"/>
              <w:rtl/>
            </w:rPr>
            <w:t>تصویب کننده:</w:t>
          </w:r>
        </w:p>
        <w:p w:rsidR="00FF2D9A" w:rsidRPr="00FF2D9A" w:rsidRDefault="00FF2D9A" w:rsidP="00FF2D9A">
          <w:pPr>
            <w:pStyle w:val="Footer"/>
            <w:jc w:val="right"/>
            <w:rPr>
              <w:rFonts w:cs="B Nazanin"/>
              <w:b/>
              <w:bCs/>
              <w:color w:val="5B9BD5" w:themeColor="accent1"/>
              <w:sz w:val="24"/>
              <w:szCs w:val="24"/>
            </w:rPr>
          </w:pPr>
          <w:r w:rsidRPr="00FF2D9A">
            <w:rPr>
              <w:rFonts w:cs="B Nazanin" w:hint="cs"/>
              <w:b/>
              <w:bCs/>
              <w:color w:val="5B9BD5" w:themeColor="accent1"/>
              <w:sz w:val="24"/>
              <w:szCs w:val="24"/>
              <w:rtl/>
            </w:rPr>
            <w:t>مدیرگروه مهندسی بهداشت حرفه ای وایمنی کار</w:t>
          </w:r>
        </w:p>
      </w:tc>
      <w:tc>
        <w:tcPr>
          <w:tcW w:w="3825" w:type="dxa"/>
        </w:tcPr>
        <w:p w:rsidR="00FF2D9A" w:rsidRPr="00FF2D9A" w:rsidRDefault="00FF2D9A" w:rsidP="00FF2D9A">
          <w:pPr>
            <w:pStyle w:val="Footer"/>
            <w:jc w:val="right"/>
            <w:rPr>
              <w:rFonts w:cs="B Nazanin" w:hint="cs"/>
              <w:b/>
              <w:bCs/>
              <w:color w:val="5B9BD5" w:themeColor="accent1"/>
              <w:sz w:val="24"/>
              <w:szCs w:val="24"/>
              <w:rtl/>
            </w:rPr>
          </w:pPr>
          <w:r w:rsidRPr="00FF2D9A">
            <w:rPr>
              <w:rFonts w:cs="B Nazanin" w:hint="cs"/>
              <w:b/>
              <w:bCs/>
              <w:color w:val="5B9BD5" w:themeColor="accent1"/>
              <w:sz w:val="24"/>
              <w:szCs w:val="24"/>
              <w:rtl/>
            </w:rPr>
            <w:t>تاییدکننده:</w:t>
          </w:r>
        </w:p>
        <w:p w:rsidR="00FF2D9A" w:rsidRPr="00FF2D9A" w:rsidRDefault="00FF2D9A" w:rsidP="00FF2D9A">
          <w:pPr>
            <w:pStyle w:val="Footer"/>
            <w:jc w:val="right"/>
            <w:rPr>
              <w:rFonts w:cs="B Nazanin"/>
              <w:b/>
              <w:bCs/>
              <w:color w:val="5B9BD5" w:themeColor="accent1"/>
              <w:sz w:val="24"/>
              <w:szCs w:val="24"/>
            </w:rPr>
          </w:pPr>
          <w:r w:rsidRPr="00FF2D9A">
            <w:rPr>
              <w:rFonts w:cs="B Nazanin" w:hint="cs"/>
              <w:b/>
              <w:bCs/>
              <w:color w:val="5B9BD5" w:themeColor="accent1"/>
              <w:sz w:val="24"/>
              <w:szCs w:val="24"/>
              <w:rtl/>
            </w:rPr>
            <w:t xml:space="preserve">استاددرس گروه مهندسی بهداشت حرفه ای وایمنی کار </w:t>
          </w:r>
        </w:p>
      </w:tc>
      <w:tc>
        <w:tcPr>
          <w:tcW w:w="2977" w:type="dxa"/>
        </w:tcPr>
        <w:p w:rsidR="00FF2D9A" w:rsidRPr="00FF2D9A" w:rsidRDefault="00FF2D9A" w:rsidP="00FF2D9A">
          <w:pPr>
            <w:pStyle w:val="Footer"/>
            <w:jc w:val="right"/>
            <w:rPr>
              <w:rFonts w:cs="B Nazanin" w:hint="cs"/>
              <w:b/>
              <w:bCs/>
              <w:color w:val="5B9BD5" w:themeColor="accent1"/>
              <w:sz w:val="24"/>
              <w:szCs w:val="24"/>
              <w:rtl/>
              <w:lang w:bidi="fa-IR"/>
            </w:rPr>
          </w:pPr>
          <w:r w:rsidRPr="00FF2D9A">
            <w:rPr>
              <w:rFonts w:cs="B Nazanin" w:hint="cs"/>
              <w:b/>
              <w:bCs/>
              <w:color w:val="5B9BD5" w:themeColor="accent1"/>
              <w:sz w:val="24"/>
              <w:szCs w:val="24"/>
              <w:rtl/>
              <w:lang w:bidi="fa-IR"/>
            </w:rPr>
            <w:t>تهیه کننده:</w:t>
          </w:r>
        </w:p>
        <w:p w:rsidR="00FF2D9A" w:rsidRPr="00FF2D9A" w:rsidRDefault="00FF2D9A" w:rsidP="00FF2D9A">
          <w:pPr>
            <w:pStyle w:val="Footer"/>
            <w:jc w:val="right"/>
            <w:rPr>
              <w:rFonts w:cs="B Nazanin" w:hint="cs"/>
              <w:b/>
              <w:bCs/>
              <w:color w:val="5B9BD5" w:themeColor="accent1"/>
              <w:sz w:val="24"/>
              <w:szCs w:val="24"/>
              <w:rtl/>
              <w:lang w:bidi="fa-IR"/>
            </w:rPr>
          </w:pPr>
          <w:r w:rsidRPr="00FF2D9A">
            <w:rPr>
              <w:rFonts w:cs="B Nazanin" w:hint="cs"/>
              <w:b/>
              <w:bCs/>
              <w:color w:val="5B9BD5" w:themeColor="accent1"/>
              <w:sz w:val="24"/>
              <w:szCs w:val="24"/>
              <w:rtl/>
              <w:lang w:bidi="fa-IR"/>
            </w:rPr>
            <w:t>کارشناس گروه بهداشت حرفه ای وایمنی کار</w:t>
          </w:r>
        </w:p>
      </w:tc>
    </w:tr>
  </w:tbl>
  <w:p w:rsidR="007F2511" w:rsidRDefault="007F25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4D" w:rsidRDefault="006C644D" w:rsidP="007F2511">
      <w:pPr>
        <w:spacing w:after="0" w:line="240" w:lineRule="auto"/>
      </w:pPr>
      <w:r>
        <w:separator/>
      </w:r>
    </w:p>
  </w:footnote>
  <w:footnote w:type="continuationSeparator" w:id="0">
    <w:p w:rsidR="006C644D" w:rsidRDefault="006C644D" w:rsidP="007F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405"/>
      <w:gridCol w:w="4569"/>
      <w:gridCol w:w="2376"/>
    </w:tblGrid>
    <w:tr w:rsidR="007F2511" w:rsidTr="007F2511">
      <w:trPr>
        <w:trHeight w:val="360"/>
      </w:trPr>
      <w:tc>
        <w:tcPr>
          <w:tcW w:w="2405" w:type="dxa"/>
        </w:tcPr>
        <w:p w:rsidR="007F2511" w:rsidRPr="007F2511" w:rsidRDefault="007F2511" w:rsidP="007F2511">
          <w:pPr>
            <w:pStyle w:val="Header"/>
            <w:jc w:val="right"/>
            <w:rPr>
              <w:color w:val="5B9BD5" w:themeColor="accent1"/>
            </w:rPr>
          </w:pPr>
          <w:r w:rsidRPr="007F2511">
            <w:rPr>
              <w:rFonts w:hint="cs"/>
              <w:color w:val="5B9BD5" w:themeColor="accent1"/>
              <w:rtl/>
            </w:rPr>
            <w:t>تاریخ بازنگری:</w:t>
          </w:r>
        </w:p>
      </w:tc>
      <w:tc>
        <w:tcPr>
          <w:tcW w:w="4569" w:type="dxa"/>
          <w:vMerge w:val="restart"/>
        </w:tcPr>
        <w:p w:rsidR="007F2511" w:rsidRPr="007F2511" w:rsidRDefault="007F2511" w:rsidP="007F2511">
          <w:pPr>
            <w:pStyle w:val="Header"/>
            <w:jc w:val="center"/>
            <w:rPr>
              <w:rFonts w:cs="B Nazanin"/>
              <w:b/>
              <w:bCs/>
              <w:color w:val="5B9BD5" w:themeColor="accent1"/>
              <w:sz w:val="24"/>
              <w:szCs w:val="24"/>
            </w:rPr>
          </w:pPr>
          <w:r w:rsidRPr="007F2511">
            <w:rPr>
              <w:rFonts w:cs="B Nazanin" w:hint="cs"/>
              <w:b/>
              <w:bCs/>
              <w:color w:val="5B9BD5" w:themeColor="accent1"/>
              <w:sz w:val="24"/>
              <w:szCs w:val="24"/>
              <w:rtl/>
            </w:rPr>
            <w:t>گروه مهندسی بهداشت حرفه ای وایمنی کار</w:t>
          </w:r>
        </w:p>
      </w:tc>
      <w:tc>
        <w:tcPr>
          <w:tcW w:w="2376" w:type="dxa"/>
          <w:vMerge w:val="restart"/>
        </w:tcPr>
        <w:p w:rsidR="007F2511" w:rsidRDefault="007F2511">
          <w:pPr>
            <w:pStyle w:val="Header"/>
            <w:rPr>
              <w:rFonts w:hint="cs"/>
              <w:rtl/>
              <w:lang w:bidi="fa-IR"/>
            </w:rPr>
          </w:pPr>
          <w:r w:rsidRPr="007F2511">
            <w:rPr>
              <w:noProof/>
            </w:rPr>
            <w:drawing>
              <wp:inline distT="0" distB="0" distL="0" distR="0" wp14:anchorId="4F12D297" wp14:editId="2025CFF0">
                <wp:extent cx="1371600" cy="82867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p>
      </w:tc>
    </w:tr>
    <w:tr w:rsidR="007F2511" w:rsidTr="007F2511">
      <w:trPr>
        <w:trHeight w:val="285"/>
      </w:trPr>
      <w:tc>
        <w:tcPr>
          <w:tcW w:w="2405" w:type="dxa"/>
          <w:vMerge w:val="restart"/>
        </w:tcPr>
        <w:p w:rsidR="007F2511" w:rsidRPr="007F2511" w:rsidRDefault="007F2511" w:rsidP="007F2511">
          <w:pPr>
            <w:pStyle w:val="Header"/>
            <w:bidi/>
            <w:rPr>
              <w:color w:val="5B9BD5" w:themeColor="accent1"/>
              <w:lang w:bidi="fa-IR"/>
            </w:rPr>
          </w:pPr>
          <w:r>
            <w:rPr>
              <w:rFonts w:hint="cs"/>
              <w:color w:val="5B9BD5" w:themeColor="accent1"/>
              <w:rtl/>
            </w:rPr>
            <w:t>شماره سند:</w:t>
          </w:r>
          <w:r w:rsidRPr="00FF2D9A">
            <w:rPr>
              <w:rFonts w:cs="B Nazanin"/>
              <w:color w:val="5B9BD5" w:themeColor="accent1"/>
              <w:sz w:val="16"/>
              <w:szCs w:val="16"/>
            </w:rPr>
            <w:t>OH&amp;S</w:t>
          </w:r>
          <w:r w:rsidR="00FF2D9A" w:rsidRPr="00FF2D9A">
            <w:rPr>
              <w:rFonts w:cs="B Nazanin"/>
              <w:color w:val="5B9BD5" w:themeColor="accent1"/>
              <w:sz w:val="16"/>
              <w:szCs w:val="16"/>
            </w:rPr>
            <w:t>-B-POO1-O2</w:t>
          </w:r>
        </w:p>
      </w:tc>
      <w:tc>
        <w:tcPr>
          <w:tcW w:w="4569" w:type="dxa"/>
          <w:vMerge/>
        </w:tcPr>
        <w:p w:rsidR="007F2511" w:rsidRPr="007F2511" w:rsidRDefault="007F2511" w:rsidP="007F2511">
          <w:pPr>
            <w:pStyle w:val="Header"/>
            <w:jc w:val="center"/>
            <w:rPr>
              <w:rFonts w:cs="B Nazanin"/>
              <w:b/>
              <w:bCs/>
              <w:color w:val="5B9BD5" w:themeColor="accent1"/>
              <w:sz w:val="24"/>
              <w:szCs w:val="24"/>
            </w:rPr>
          </w:pPr>
        </w:p>
      </w:tc>
      <w:tc>
        <w:tcPr>
          <w:tcW w:w="2376" w:type="dxa"/>
          <w:vMerge/>
        </w:tcPr>
        <w:p w:rsidR="007F2511" w:rsidRPr="007F2511" w:rsidRDefault="007F2511">
          <w:pPr>
            <w:pStyle w:val="Header"/>
            <w:rPr>
              <w:noProof/>
            </w:rPr>
          </w:pPr>
        </w:p>
      </w:tc>
    </w:tr>
    <w:tr w:rsidR="007F2511" w:rsidTr="007F2511">
      <w:trPr>
        <w:trHeight w:val="269"/>
      </w:trPr>
      <w:tc>
        <w:tcPr>
          <w:tcW w:w="2405" w:type="dxa"/>
          <w:vMerge/>
        </w:tcPr>
        <w:p w:rsidR="007F2511" w:rsidRPr="007F2511" w:rsidRDefault="007F2511" w:rsidP="007F2511">
          <w:pPr>
            <w:pStyle w:val="Header"/>
            <w:jc w:val="right"/>
            <w:rPr>
              <w:color w:val="5B9BD5" w:themeColor="accent1"/>
            </w:rPr>
          </w:pPr>
        </w:p>
      </w:tc>
      <w:tc>
        <w:tcPr>
          <w:tcW w:w="4569" w:type="dxa"/>
          <w:vMerge w:val="restart"/>
        </w:tcPr>
        <w:p w:rsidR="007F2511" w:rsidRPr="007F2511" w:rsidRDefault="007F2511" w:rsidP="007F2511">
          <w:pPr>
            <w:pStyle w:val="Header"/>
            <w:jc w:val="center"/>
            <w:rPr>
              <w:rFonts w:cs="B Nazanin"/>
              <w:b/>
              <w:bCs/>
              <w:color w:val="5B9BD5" w:themeColor="accent1"/>
              <w:sz w:val="24"/>
              <w:szCs w:val="24"/>
            </w:rPr>
          </w:pPr>
          <w:r w:rsidRPr="007F2511">
            <w:rPr>
              <w:rFonts w:cs="B Nazanin" w:hint="cs"/>
              <w:b/>
              <w:bCs/>
              <w:color w:val="5B9BD5" w:themeColor="accent1"/>
              <w:sz w:val="24"/>
              <w:szCs w:val="24"/>
              <w:rtl/>
            </w:rPr>
            <w:t>دستورالعمل کاربا مته گازور</w:t>
          </w:r>
        </w:p>
      </w:tc>
      <w:tc>
        <w:tcPr>
          <w:tcW w:w="2376" w:type="dxa"/>
          <w:vMerge/>
        </w:tcPr>
        <w:p w:rsidR="007F2511" w:rsidRPr="007F2511" w:rsidRDefault="007F2511">
          <w:pPr>
            <w:pStyle w:val="Header"/>
            <w:rPr>
              <w:noProof/>
            </w:rPr>
          </w:pPr>
        </w:p>
      </w:tc>
    </w:tr>
    <w:tr w:rsidR="007F2511" w:rsidTr="007F2511">
      <w:trPr>
        <w:trHeight w:val="465"/>
      </w:trPr>
      <w:tc>
        <w:tcPr>
          <w:tcW w:w="2405" w:type="dxa"/>
        </w:tcPr>
        <w:p w:rsidR="007F2511" w:rsidRPr="007F2511" w:rsidRDefault="007F2511" w:rsidP="007F2511">
          <w:pPr>
            <w:pStyle w:val="Header"/>
            <w:jc w:val="right"/>
            <w:rPr>
              <w:color w:val="5B9BD5" w:themeColor="accent1"/>
            </w:rPr>
          </w:pPr>
          <w:r w:rsidRPr="007F2511">
            <w:rPr>
              <w:rFonts w:hint="cs"/>
              <w:color w:val="5B9BD5" w:themeColor="accent1"/>
              <w:rtl/>
            </w:rPr>
            <w:t>شماره صفحه:</w:t>
          </w:r>
          <w:r w:rsidR="008D0CCA">
            <w:rPr>
              <w:rFonts w:hint="cs"/>
              <w:color w:val="5B9BD5" w:themeColor="accent1"/>
              <w:rtl/>
            </w:rPr>
            <w:t>1از3</w:t>
          </w:r>
        </w:p>
      </w:tc>
      <w:tc>
        <w:tcPr>
          <w:tcW w:w="4569" w:type="dxa"/>
          <w:vMerge/>
        </w:tcPr>
        <w:p w:rsidR="007F2511" w:rsidRDefault="007F2511">
          <w:pPr>
            <w:pStyle w:val="Header"/>
          </w:pPr>
        </w:p>
      </w:tc>
      <w:tc>
        <w:tcPr>
          <w:tcW w:w="2376" w:type="dxa"/>
          <w:vMerge/>
        </w:tcPr>
        <w:p w:rsidR="007F2511" w:rsidRPr="007F2511" w:rsidRDefault="007F2511">
          <w:pPr>
            <w:pStyle w:val="Header"/>
            <w:rPr>
              <w:noProof/>
            </w:rPr>
          </w:pPr>
        </w:p>
      </w:tc>
    </w:tr>
  </w:tbl>
  <w:p w:rsidR="007F2511" w:rsidRDefault="007F2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11"/>
    <w:rsid w:val="0004142A"/>
    <w:rsid w:val="006C644D"/>
    <w:rsid w:val="007F2511"/>
    <w:rsid w:val="008D0CCA"/>
    <w:rsid w:val="00FF2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1322"/>
  <w15:chartTrackingRefBased/>
  <w15:docId w15:val="{135CA614-315D-490D-AB89-E76B5AE0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11"/>
  </w:style>
  <w:style w:type="paragraph" w:styleId="Footer">
    <w:name w:val="footer"/>
    <w:basedOn w:val="Normal"/>
    <w:link w:val="FooterChar"/>
    <w:uiPriority w:val="99"/>
    <w:unhideWhenUsed/>
    <w:rsid w:val="007F2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11"/>
  </w:style>
  <w:style w:type="table" w:styleId="TableGrid">
    <w:name w:val="Table Grid"/>
    <w:basedOn w:val="TableNormal"/>
    <w:uiPriority w:val="39"/>
    <w:rsid w:val="007F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2292">
      <w:bodyDiv w:val="1"/>
      <w:marLeft w:val="0"/>
      <w:marRight w:val="0"/>
      <w:marTop w:val="0"/>
      <w:marBottom w:val="0"/>
      <w:divBdr>
        <w:top w:val="none" w:sz="0" w:space="0" w:color="auto"/>
        <w:left w:val="none" w:sz="0" w:space="0" w:color="auto"/>
        <w:bottom w:val="none" w:sz="0" w:space="0" w:color="auto"/>
        <w:right w:val="none" w:sz="0" w:space="0" w:color="auto"/>
      </w:divBdr>
    </w:div>
    <w:div w:id="1972397127">
      <w:bodyDiv w:val="1"/>
      <w:marLeft w:val="0"/>
      <w:marRight w:val="0"/>
      <w:marTop w:val="0"/>
      <w:marBottom w:val="0"/>
      <w:divBdr>
        <w:top w:val="none" w:sz="0" w:space="0" w:color="auto"/>
        <w:left w:val="none" w:sz="0" w:space="0" w:color="auto"/>
        <w:bottom w:val="none" w:sz="0" w:space="0" w:color="auto"/>
        <w:right w:val="none" w:sz="0" w:space="0" w:color="auto"/>
      </w:divBdr>
    </w:div>
    <w:div w:id="19951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zokar.com/forstner-bit"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mag.sazokar.com/how-to-use-spade-bits/" TargetMode="External"/><Relationship Id="rId12" Type="http://schemas.openxmlformats.org/officeDocument/2006/relationships/hyperlink" Target="https://mag.sazokar.com/column-dri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g.sazokar.com/wood-type/" TargetMode="External"/><Relationship Id="rId11" Type="http://schemas.openxmlformats.org/officeDocument/2006/relationships/hyperlink" Target="https://sazokar.com/bench-pillar-dril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azokar.com/bit" TargetMode="External"/><Relationship Id="rId4" Type="http://schemas.openxmlformats.org/officeDocument/2006/relationships/footnotes" Target="footnotes.xml"/><Relationship Id="rId9" Type="http://schemas.openxmlformats.org/officeDocument/2006/relationships/hyperlink" Target="https://sazokar.com/hin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2024-07-08T07:07:00Z</dcterms:created>
  <dcterms:modified xsi:type="dcterms:W3CDTF">2024-07-08T07:35:00Z</dcterms:modified>
</cp:coreProperties>
</file>